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8EDC" w14:textId="77777777" w:rsidR="00CD64A2" w:rsidRDefault="005946C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D6649CA" w14:textId="77777777" w:rsidR="00CD64A2" w:rsidRDefault="005946C2" w:rsidP="00A23BA0">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0" w:name="_heading=h.vx1227" w:colFirst="0" w:colLast="0"/>
      <w:bookmarkEnd w:id="0"/>
      <w:r>
        <w:rPr>
          <w:rFonts w:ascii="Arial" w:eastAsia="Arial" w:hAnsi="Arial" w:cs="Arial"/>
          <w:b/>
          <w:color w:val="000000"/>
          <w:sz w:val="24"/>
          <w:szCs w:val="24"/>
        </w:rPr>
        <w:t>Definitions</w:t>
      </w:r>
    </w:p>
    <w:p w14:paraId="3829A93E" w14:textId="219B4D28" w:rsidR="00CD64A2" w:rsidRDefault="005946C2" w:rsidP="00A23BA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r w:rsidR="00665604">
        <w:rPr>
          <w:rFonts w:ascii="Arial" w:eastAsia="Arial" w:hAnsi="Arial" w:cs="Arial"/>
          <w:color w:val="000000"/>
          <w:sz w:val="24"/>
          <w:szCs w:val="24"/>
        </w:rPr>
        <w:t>:</w:t>
      </w:r>
    </w:p>
    <w:tbl>
      <w:tblPr>
        <w:tblW w:w="900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544"/>
        <w:gridCol w:w="5457"/>
      </w:tblGrid>
      <w:tr w:rsidR="00CD64A2" w14:paraId="5B3DF64C" w14:textId="77777777" w:rsidTr="00A23BA0">
        <w:tc>
          <w:tcPr>
            <w:tcW w:w="3544" w:type="dxa"/>
          </w:tcPr>
          <w:p w14:paraId="314E87B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5457" w:type="dxa"/>
          </w:tcPr>
          <w:p w14:paraId="2CB9494E" w14:textId="11F45B8E"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5728C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CD64A2" w14:paraId="715DAC3C" w14:textId="77777777" w:rsidTr="00A23BA0">
        <w:tc>
          <w:tcPr>
            <w:tcW w:w="3544" w:type="dxa"/>
          </w:tcPr>
          <w:p w14:paraId="731EADF4"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5457" w:type="dxa"/>
          </w:tcPr>
          <w:p w14:paraId="7B045C81" w14:textId="465B3DEA" w:rsidR="00CD64A2" w:rsidRDefault="41A74AC4" w:rsidP="2467E0D8">
            <w:pPr>
              <w:pBdr>
                <w:top w:val="nil"/>
                <w:left w:val="nil"/>
                <w:bottom w:val="nil"/>
                <w:right w:val="nil"/>
                <w:between w:val="nil"/>
              </w:pBdr>
              <w:spacing w:after="120"/>
              <w:rPr>
                <w:rFonts w:ascii="Arial" w:eastAsia="Arial" w:hAnsi="Arial" w:cs="Arial"/>
                <w:color w:val="000000"/>
                <w:sz w:val="24"/>
                <w:szCs w:val="24"/>
              </w:rPr>
            </w:pPr>
            <w:r w:rsidRPr="2467E0D8">
              <w:rPr>
                <w:rFonts w:ascii="Arial" w:eastAsia="Arial" w:hAnsi="Arial" w:cs="Arial"/>
                <w:color w:val="000000" w:themeColor="text1"/>
                <w:sz w:val="24"/>
                <w:szCs w:val="24"/>
              </w:rPr>
              <w:t>Information relating to Exit including but not limited to Asset data, Service data, Contract data, statutory compliance data</w:t>
            </w:r>
            <w:r w:rsidR="6EAADB65" w:rsidRPr="2467E0D8">
              <w:rPr>
                <w:rFonts w:ascii="Arial" w:eastAsia="Arial" w:hAnsi="Arial" w:cs="Arial"/>
                <w:color w:val="000000" w:themeColor="text1"/>
                <w:sz w:val="24"/>
                <w:szCs w:val="24"/>
              </w:rPr>
              <w:t xml:space="preserve">, </w:t>
            </w:r>
            <w:r w:rsidR="6EAADB65" w:rsidRPr="00D96AF4">
              <w:rPr>
                <w:rFonts w:ascii="Arial" w:eastAsia="Arial" w:hAnsi="Arial" w:cs="Arial"/>
                <w:color w:val="000000" w:themeColor="text1"/>
                <w:sz w:val="24"/>
                <w:szCs w:val="24"/>
              </w:rPr>
              <w:t>Management Information</w:t>
            </w:r>
            <w:r w:rsidRPr="2467E0D8">
              <w:rPr>
                <w:rFonts w:ascii="Arial" w:eastAsia="Arial" w:hAnsi="Arial" w:cs="Arial"/>
                <w:color w:val="000000" w:themeColor="text1"/>
                <w:sz w:val="24"/>
                <w:szCs w:val="24"/>
              </w:rPr>
              <w:t xml:space="preserve"> and certification and TUPE Information data</w:t>
            </w:r>
          </w:p>
        </w:tc>
      </w:tr>
      <w:tr w:rsidR="00CD64A2" w14:paraId="12447A54" w14:textId="77777777" w:rsidTr="00A23BA0">
        <w:tc>
          <w:tcPr>
            <w:tcW w:w="3544" w:type="dxa"/>
          </w:tcPr>
          <w:p w14:paraId="31A55EE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5457" w:type="dxa"/>
          </w:tcPr>
          <w:p w14:paraId="3035929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D64A2" w14:paraId="6B2C223D" w14:textId="77777777" w:rsidTr="00A23BA0">
        <w:tc>
          <w:tcPr>
            <w:tcW w:w="3544" w:type="dxa"/>
          </w:tcPr>
          <w:p w14:paraId="68159E16"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5457" w:type="dxa"/>
          </w:tcPr>
          <w:p w14:paraId="205EAD54" w14:textId="77777777" w:rsidR="00CD64A2" w:rsidRDefault="005946C2">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8BF2828" w14:paraId="0D8CC987" w14:textId="77777777" w:rsidTr="00A23BA0">
        <w:trPr>
          <w:trHeight w:val="300"/>
        </w:trPr>
        <w:tc>
          <w:tcPr>
            <w:tcW w:w="3544" w:type="dxa"/>
          </w:tcPr>
          <w:p w14:paraId="015609E6" w14:textId="61603333" w:rsidR="08BF2828" w:rsidRDefault="76549B08" w:rsidP="08BF2828">
            <w:pPr>
              <w:rPr>
                <w:rFonts w:ascii="Arial" w:eastAsia="Arial" w:hAnsi="Arial" w:cs="Arial"/>
                <w:b/>
                <w:bCs/>
                <w:color w:val="000000" w:themeColor="text1"/>
                <w:sz w:val="24"/>
                <w:szCs w:val="24"/>
              </w:rPr>
            </w:pPr>
            <w:r w:rsidRPr="342A185E">
              <w:rPr>
                <w:rFonts w:ascii="Arial" w:eastAsia="Arial" w:hAnsi="Arial" w:cs="Arial"/>
                <w:b/>
                <w:bCs/>
                <w:color w:val="000000" w:themeColor="text1"/>
                <w:sz w:val="24"/>
                <w:szCs w:val="24"/>
              </w:rPr>
              <w:t>"Management Information"</w:t>
            </w:r>
          </w:p>
        </w:tc>
        <w:tc>
          <w:tcPr>
            <w:tcW w:w="5457" w:type="dxa"/>
          </w:tcPr>
          <w:p w14:paraId="2C70D85D" w14:textId="17F0438B" w:rsidR="08BF2828" w:rsidRDefault="76549B08" w:rsidP="08BF2828">
            <w:pPr>
              <w:jc w:val="both"/>
              <w:rPr>
                <w:rFonts w:ascii="Arial" w:eastAsia="Arial" w:hAnsi="Arial" w:cs="Arial"/>
                <w:color w:val="000000" w:themeColor="text1"/>
                <w:sz w:val="24"/>
                <w:szCs w:val="24"/>
              </w:rPr>
            </w:pPr>
            <w:r w:rsidRPr="0EE6129E">
              <w:rPr>
                <w:rFonts w:ascii="Arial" w:eastAsia="Arial" w:hAnsi="Arial" w:cs="Arial"/>
                <w:color w:val="000000" w:themeColor="text1"/>
                <w:sz w:val="24"/>
                <w:szCs w:val="24"/>
              </w:rPr>
              <w:t>the management information specified in Framework Schedule 5 (Management Charges and Information);</w:t>
            </w:r>
          </w:p>
        </w:tc>
      </w:tr>
      <w:tr w:rsidR="00CD64A2" w14:paraId="07BF388A" w14:textId="77777777" w:rsidTr="00A23BA0">
        <w:tc>
          <w:tcPr>
            <w:tcW w:w="3544" w:type="dxa"/>
          </w:tcPr>
          <w:p w14:paraId="172A7D3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5457" w:type="dxa"/>
          </w:tcPr>
          <w:p w14:paraId="54136965"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CD64A2" w14:paraId="46B75181" w14:textId="77777777" w:rsidTr="00A23BA0">
        <w:tc>
          <w:tcPr>
            <w:tcW w:w="3544" w:type="dxa"/>
          </w:tcPr>
          <w:p w14:paraId="4DE8A86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5457" w:type="dxa"/>
          </w:tcPr>
          <w:p w14:paraId="71904516" w14:textId="1B3D8361"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r w:rsidRPr="006D1090">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6D1090">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CD64A2" w14:paraId="0C8CA7D7" w14:textId="77777777" w:rsidTr="00A23BA0">
        <w:tc>
          <w:tcPr>
            <w:tcW w:w="3544" w:type="dxa"/>
          </w:tcPr>
          <w:p w14:paraId="01BEAD1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5457" w:type="dxa"/>
          </w:tcPr>
          <w:p w14:paraId="0B02FC1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D64A2" w14:paraId="4AD71C23" w14:textId="77777777" w:rsidTr="00A23BA0">
        <w:tc>
          <w:tcPr>
            <w:tcW w:w="3544" w:type="dxa"/>
          </w:tcPr>
          <w:p w14:paraId="0B0FAC2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5457" w:type="dxa"/>
          </w:tcPr>
          <w:p w14:paraId="734C2291"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w:t>
            </w:r>
            <w:r>
              <w:rPr>
                <w:rFonts w:ascii="Arial" w:eastAsia="Arial" w:hAnsi="Arial" w:cs="Arial"/>
                <w:color w:val="000000"/>
                <w:sz w:val="24"/>
                <w:szCs w:val="24"/>
              </w:rPr>
              <w:lastRenderedPageBreak/>
              <w:t>End Date, whether those goods are provided by the Buyer internally and/or by any third party;</w:t>
            </w:r>
          </w:p>
        </w:tc>
      </w:tr>
      <w:tr w:rsidR="00CD64A2" w14:paraId="38D6B1B6" w14:textId="77777777" w:rsidTr="00A23BA0">
        <w:tc>
          <w:tcPr>
            <w:tcW w:w="3544" w:type="dxa"/>
          </w:tcPr>
          <w:p w14:paraId="395F4501"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w:t>
            </w:r>
            <w:r>
              <w:rPr>
                <w:rFonts w:ascii="Arial" w:eastAsia="Arial" w:hAnsi="Arial" w:cs="Arial"/>
                <w:b/>
                <w:sz w:val="24"/>
                <w:szCs w:val="24"/>
              </w:rPr>
              <w:t>me</w:t>
            </w:r>
            <w:r>
              <w:rPr>
                <w:rFonts w:ascii="Arial" w:eastAsia="Arial" w:hAnsi="Arial" w:cs="Arial"/>
                <w:b/>
                <w:color w:val="000000"/>
                <w:sz w:val="24"/>
                <w:szCs w:val="24"/>
              </w:rPr>
              <w:t>nt Services"</w:t>
            </w:r>
          </w:p>
        </w:tc>
        <w:tc>
          <w:tcPr>
            <w:tcW w:w="5457" w:type="dxa"/>
          </w:tcPr>
          <w:p w14:paraId="16E70C7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D64A2" w14:paraId="49D045E7" w14:textId="77777777" w:rsidTr="00A23BA0">
        <w:tc>
          <w:tcPr>
            <w:tcW w:w="3544" w:type="dxa"/>
          </w:tcPr>
          <w:p w14:paraId="1F6C639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457" w:type="dxa"/>
          </w:tcPr>
          <w:p w14:paraId="1C3574D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D64A2" w14:paraId="7E581483" w14:textId="77777777" w:rsidTr="00A23BA0">
        <w:tc>
          <w:tcPr>
            <w:tcW w:w="3544" w:type="dxa"/>
          </w:tcPr>
          <w:p w14:paraId="56169B0A"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457" w:type="dxa"/>
          </w:tcPr>
          <w:p w14:paraId="3C46AC9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D64A2" w14:paraId="53FACDC7" w14:textId="77777777" w:rsidTr="00A23BA0">
        <w:tc>
          <w:tcPr>
            <w:tcW w:w="3544" w:type="dxa"/>
          </w:tcPr>
          <w:p w14:paraId="1417E8DE" w14:textId="77777777" w:rsidR="00CD64A2" w:rsidRDefault="005946C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457" w:type="dxa"/>
          </w:tcPr>
          <w:p w14:paraId="744D491D"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D64A2" w14:paraId="342450E2" w14:textId="77777777" w:rsidTr="00A23BA0">
        <w:tc>
          <w:tcPr>
            <w:tcW w:w="3544" w:type="dxa"/>
          </w:tcPr>
          <w:p w14:paraId="57B5290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5457" w:type="dxa"/>
          </w:tcPr>
          <w:p w14:paraId="5BF3D44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D64A2" w14:paraId="2B35E4B1" w14:textId="77777777" w:rsidTr="00A23BA0">
        <w:tc>
          <w:tcPr>
            <w:tcW w:w="3544" w:type="dxa"/>
          </w:tcPr>
          <w:p w14:paraId="703FCFC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5457" w:type="dxa"/>
          </w:tcPr>
          <w:p w14:paraId="5B140CA4"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D64A2" w14:paraId="6B48CC7F" w14:textId="77777777" w:rsidTr="00A23BA0">
        <w:tc>
          <w:tcPr>
            <w:tcW w:w="3544" w:type="dxa"/>
          </w:tcPr>
          <w:p w14:paraId="4D93307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5457" w:type="dxa"/>
          </w:tcPr>
          <w:p w14:paraId="22B74117"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D64A2" w14:paraId="7F920214" w14:textId="77777777" w:rsidTr="00A23BA0">
        <w:tc>
          <w:tcPr>
            <w:tcW w:w="3544" w:type="dxa"/>
          </w:tcPr>
          <w:p w14:paraId="62DA065E" w14:textId="77777777" w:rsidR="00CD64A2" w:rsidRDefault="00CD64A2">
            <w:pPr>
              <w:pBdr>
                <w:top w:val="nil"/>
                <w:left w:val="nil"/>
                <w:bottom w:val="nil"/>
                <w:right w:val="nil"/>
                <w:between w:val="nil"/>
              </w:pBdr>
              <w:spacing w:after="120"/>
              <w:ind w:left="-108"/>
              <w:rPr>
                <w:rFonts w:ascii="Arial" w:eastAsia="Arial" w:hAnsi="Arial" w:cs="Arial"/>
                <w:b/>
                <w:sz w:val="24"/>
                <w:szCs w:val="24"/>
              </w:rPr>
            </w:pPr>
          </w:p>
          <w:p w14:paraId="61332315"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5457" w:type="dxa"/>
          </w:tcPr>
          <w:p w14:paraId="01D5BBCB"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1F66C756" w14:textId="77777777" w:rsidR="00CD64A2" w:rsidRDefault="00CD64A2">
      <w:pPr>
        <w:keepNext/>
        <w:pBdr>
          <w:top w:val="nil"/>
          <w:left w:val="nil"/>
          <w:bottom w:val="nil"/>
          <w:right w:val="nil"/>
          <w:between w:val="nil"/>
        </w:pBdr>
        <w:tabs>
          <w:tab w:val="left" w:pos="0"/>
        </w:tabs>
        <w:spacing w:before="240" w:after="240" w:line="240" w:lineRule="auto"/>
        <w:ind w:left="644"/>
        <w:rPr>
          <w:rFonts w:ascii="Arial" w:eastAsia="Arial" w:hAnsi="Arial" w:cs="Arial"/>
          <w:b/>
          <w:sz w:val="24"/>
          <w:szCs w:val="24"/>
        </w:rPr>
      </w:pPr>
    </w:p>
    <w:p w14:paraId="44F9E16B" w14:textId="77777777" w:rsidR="00CD64A2" w:rsidRDefault="005946C2" w:rsidP="00E665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4149A208" w14:textId="77777777" w:rsidR="00CD64A2" w:rsidRDefault="005946C2" w:rsidP="00E665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0D9F6C8" w14:textId="77777777" w:rsidR="00CD64A2" w:rsidRDefault="005946C2" w:rsidP="00E665F8">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04DD2363"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2A34071"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14:paraId="3BEC00B9" w14:textId="77777777" w:rsidR="00CD64A2" w:rsidRDefault="005946C2" w:rsidP="0014508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w:t>
      </w:r>
    </w:p>
    <w:p w14:paraId="67E49298"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6D8C5CF"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52961F5" w14:textId="7777777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1F9F999F" w14:textId="77777777" w:rsidR="00CD64A2" w:rsidRDefault="005946C2" w:rsidP="00D402BB">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14:paraId="48D52348" w14:textId="069B38A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3B755AD" w14:textId="77777777" w:rsidR="00CD64A2" w:rsidRDefault="005946C2" w:rsidP="001B7E4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1B5EA37E"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8B2E3DB"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1DBFC30" w14:textId="77777777" w:rsidR="00CD64A2" w:rsidRDefault="005946C2" w:rsidP="00625859">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Exit Plan</w:t>
      </w:r>
    </w:p>
    <w:p w14:paraId="0F6676B0"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68E3E8B8"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A63D02F" w14:textId="77777777" w:rsidR="00CD64A2" w:rsidRDefault="005946C2" w:rsidP="000B2F7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32365FC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6B056B26"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9EC756F"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F61FB12"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CE9898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664EBFE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762537B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CD855A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25ADB95"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2A6BCE4" w14:textId="5FFB36C8" w:rsidR="00CD64A2" w:rsidRDefault="005946C2" w:rsidP="00E15A49">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any other information or assistance reasonably required by the Buyer or a Replacement Supplier</w:t>
      </w:r>
      <w:r>
        <w:rPr>
          <w:rFonts w:ascii="Arial" w:eastAsia="Arial" w:hAnsi="Arial" w:cs="Arial"/>
          <w:sz w:val="24"/>
          <w:szCs w:val="24"/>
        </w:rPr>
        <w:t xml:space="preserve">, </w:t>
      </w:r>
      <w:r w:rsidR="00F97C1F">
        <w:rPr>
          <w:rFonts w:ascii="Arial" w:eastAsia="Arial" w:hAnsi="Arial" w:cs="Arial"/>
          <w:sz w:val="24"/>
          <w:szCs w:val="24"/>
        </w:rPr>
        <w:t>in line</w:t>
      </w:r>
      <w:r>
        <w:rPr>
          <w:rFonts w:ascii="Arial" w:eastAsia="Arial" w:hAnsi="Arial" w:cs="Arial"/>
          <w:sz w:val="24"/>
          <w:szCs w:val="24"/>
        </w:rPr>
        <w:t xml:space="preserve"> with the provisions set out in the Core Terms clause 9 and 14</w:t>
      </w:r>
      <w:r w:rsidR="00C879DB">
        <w:rPr>
          <w:rFonts w:ascii="Arial" w:eastAsia="Arial" w:hAnsi="Arial" w:cs="Arial"/>
          <w:sz w:val="24"/>
          <w:szCs w:val="24"/>
        </w:rPr>
        <w:t xml:space="preserve">, </w:t>
      </w:r>
      <w:r w:rsidR="00C879DB" w:rsidRPr="006D1090">
        <w:rPr>
          <w:rFonts w:ascii="Arial" w:eastAsia="Arial" w:hAnsi="Arial" w:cs="Arial"/>
          <w:sz w:val="24"/>
          <w:szCs w:val="24"/>
        </w:rPr>
        <w:t>and Work Package Q 1.12 Exit Requirement – Technology and Data of the Attachment 3 – Specification.</w:t>
      </w:r>
    </w:p>
    <w:p w14:paraId="61A967E5" w14:textId="77777777" w:rsidR="00CD64A2" w:rsidRDefault="005946C2" w:rsidP="00932AD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3B0399B4" w14:textId="77777777" w:rsidR="00CD64A2" w:rsidRDefault="005946C2" w:rsidP="007A573E">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42C5C3E" w14:textId="3881FAF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every </w:t>
      </w:r>
      <w:r w:rsidRPr="00F97C1F">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04DB85CD" w14:textId="6804D283"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sidRPr="00F97C1F">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74A8C3B0" w14:textId="32F8C7D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F97C1F">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09683C50" w14:textId="347F41BC"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w:t>
      </w:r>
      <w:r w:rsidRPr="00F97C1F">
        <w:rPr>
          <w:rFonts w:ascii="Arial" w:eastAsia="Arial" w:hAnsi="Arial" w:cs="Arial"/>
          <w:color w:val="000000"/>
          <w:sz w:val="24"/>
          <w:szCs w:val="24"/>
        </w:rPr>
        <w:t xml:space="preserve">than </w:t>
      </w:r>
      <w:r w:rsidR="00F97C1F">
        <w:rPr>
          <w:rFonts w:ascii="Arial" w:eastAsia="Arial" w:hAnsi="Arial" w:cs="Arial"/>
          <w:color w:val="000000"/>
          <w:sz w:val="24"/>
          <w:szCs w:val="24"/>
        </w:rPr>
        <w:t>T</w:t>
      </w:r>
      <w:r w:rsidRPr="00F97C1F">
        <w:rPr>
          <w:rFonts w:ascii="Arial" w:eastAsia="Arial" w:hAnsi="Arial" w:cs="Arial"/>
          <w:color w:val="000000"/>
          <w:sz w:val="24"/>
          <w:szCs w:val="24"/>
        </w:rPr>
        <w: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7EDE88D3" w14:textId="77777777" w:rsidR="00CD64A2" w:rsidRDefault="005946C2" w:rsidP="007A573E">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3A33F699"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6880D71"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5C789B4A" w14:textId="77777777" w:rsidR="00CD64A2" w:rsidRDefault="005946C2" w:rsidP="007A573E">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19EA4DD0"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CB7D591"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388ED93"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5" w:name="_heading=h.2grqrue" w:colFirst="0" w:colLast="0"/>
      <w:bookmarkEnd w:id="15"/>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sz w:val="24"/>
          <w:szCs w:val="24"/>
        </w:rPr>
        <w:t xml:space="preserve"> </w:t>
      </w:r>
      <w:r>
        <w:rPr>
          <w:rFonts w:ascii="Arial" w:eastAsia="Arial" w:hAnsi="Arial" w:cs="Arial"/>
          <w:color w:val="000000"/>
          <w:sz w:val="24"/>
          <w:szCs w:val="24"/>
        </w:rPr>
        <w:t xml:space="preserve"> Months after the End Date.</w:t>
      </w:r>
    </w:p>
    <w:p w14:paraId="770EE855" w14:textId="77777777" w:rsidR="00CD64A2" w:rsidRDefault="005946C2" w:rsidP="000024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11F3ED1B" w14:textId="77777777" w:rsidR="00CD64A2" w:rsidRDefault="005946C2" w:rsidP="000024F7">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Pr>
          <w:rFonts w:ascii="Arial" w:eastAsia="Arial" w:hAnsi="Arial" w:cs="Arial"/>
          <w:sz w:val="24"/>
          <w:szCs w:val="24"/>
        </w:rPr>
        <w:t xml:space="preserve">six </w:t>
      </w:r>
      <w:r>
        <w:rPr>
          <w:rFonts w:ascii="Arial" w:eastAsia="Arial" w:hAnsi="Arial" w:cs="Arial"/>
          <w:color w:val="000000"/>
          <w:sz w:val="24"/>
          <w:szCs w:val="24"/>
        </w:rPr>
        <w:t>(</w:t>
      </w:r>
      <w:r>
        <w:rPr>
          <w:rFonts w:ascii="Arial" w:eastAsia="Arial" w:hAnsi="Arial" w:cs="Arial"/>
          <w:sz w:val="24"/>
          <w:szCs w:val="24"/>
        </w:rPr>
        <w:t>6</w:t>
      </w:r>
      <w:r>
        <w:rPr>
          <w:rFonts w:ascii="Arial" w:eastAsia="Arial" w:hAnsi="Arial" w:cs="Arial"/>
          <w:color w:val="000000"/>
          <w:sz w:val="24"/>
          <w:szCs w:val="24"/>
        </w:rPr>
        <w:t xml:space="preserve">) Months after the End Date; and </w:t>
      </w:r>
    </w:p>
    <w:p w14:paraId="55DBF1C2" w14:textId="77777777" w:rsidR="00CD64A2" w:rsidRDefault="005946C2" w:rsidP="00942B50">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14:paraId="71D68E38"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4F1AE604"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5F7020A" w14:textId="77777777" w:rsidR="00CD64A2" w:rsidRDefault="005946C2" w:rsidP="00AE2AF2">
      <w:pPr>
        <w:keepNext/>
        <w:keepLines/>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00162AA1" w14:textId="77777777" w:rsidR="00CD64A2" w:rsidRDefault="005946C2" w:rsidP="00AE2AF2">
      <w:pPr>
        <w:keepNext/>
        <w:keepLines/>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6D6E12AA"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2CEFC1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9AA016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1A04C0B6"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4361B5FF"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at the Buyer's request and on reasonable notice, deliver up-to-date Registers to the Buyer;</w:t>
      </w:r>
    </w:p>
    <w:p w14:paraId="168FD41A" w14:textId="77777777" w:rsidR="00CD64A2" w:rsidRDefault="005946C2" w:rsidP="009E5878">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6C8A278"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7A0D91D5"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eastAsia="Arial" w:hAnsi="Arial" w:cs="Arial"/>
          <w:sz w:val="24"/>
          <w:szCs w:val="24"/>
        </w:rPr>
        <w:t>Key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14:paraId="75A09A14" w14:textId="77777777" w:rsidR="00CD64A2" w:rsidRDefault="005946C2" w:rsidP="00D15E4C">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Obligations when the contract is terminated  </w:t>
      </w:r>
    </w:p>
    <w:p w14:paraId="2D43DB4A" w14:textId="77777777" w:rsidR="00CD64A2" w:rsidRDefault="005946C2" w:rsidP="00D15E4C">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The Supplier shall comply with all of its obligations contained in the Exit Plan.</w:t>
      </w:r>
    </w:p>
    <w:p w14:paraId="1F4080A0" w14:textId="77777777" w:rsidR="00CD64A2" w:rsidRDefault="005946C2" w:rsidP="00D15E4C">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08932C55"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vacate any Buyer Premises;</w:t>
      </w:r>
    </w:p>
    <w:p w14:paraId="111860D2"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6F4704A5" w14:textId="77777777" w:rsidR="00CD64A2" w:rsidRDefault="005946C2" w:rsidP="00D15E4C">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28A1C2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767323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CFEB30A" w14:textId="77777777" w:rsidR="00CD64A2" w:rsidRDefault="005946C2" w:rsidP="000057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227438D" w14:textId="77777777" w:rsidR="00CD64A2" w:rsidRDefault="005946C2" w:rsidP="000057F7">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7757458C" w14:textId="77777777" w:rsidR="00CD64A2" w:rsidRDefault="005946C2" w:rsidP="000057F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A13F714"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1AFAB7C6"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1F68E3EC" w14:textId="77777777" w:rsidR="00CD64A2" w:rsidRDefault="005946C2" w:rsidP="005335AF">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15FCA908" w14:textId="77777777" w:rsidR="00CD64A2" w:rsidRDefault="005946C2" w:rsidP="00ED145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8ED58A6" w14:textId="77777777" w:rsidR="00CD64A2" w:rsidRDefault="005946C2" w:rsidP="00ED145F">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0" w:name="bookmark=id.gjdgxs" w:colFirst="0" w:colLast="0"/>
      <w:bookmarkStart w:id="31" w:name="bookmark=id.1pxezwc" w:colFirst="0" w:colLast="0"/>
      <w:bookmarkStart w:id="32" w:name="_heading=h.49x2ik5" w:colFirst="0" w:colLast="0"/>
      <w:bookmarkEnd w:id="30"/>
      <w:bookmarkEnd w:id="31"/>
      <w:bookmarkEnd w:id="32"/>
      <w:r>
        <w:rPr>
          <w:rFonts w:ascii="Arial" w:eastAsia="Arial" w:hAnsi="Arial" w:cs="Arial"/>
          <w:color w:val="000000"/>
          <w:sz w:val="24"/>
          <w:szCs w:val="24"/>
        </w:rPr>
        <w:lastRenderedPageBreak/>
        <w:t>which, if any, of:</w:t>
      </w:r>
    </w:p>
    <w:p w14:paraId="646E8961"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F994D77"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Non-Exclusive Assets,</w:t>
      </w:r>
    </w:p>
    <w:p w14:paraId="373DB868" w14:textId="77777777" w:rsidR="00CD64A2" w:rsidRDefault="005946C2" w:rsidP="00DA1E2F">
      <w:pPr>
        <w:pBdr>
          <w:top w:val="nil"/>
          <w:left w:val="nil"/>
          <w:bottom w:val="nil"/>
          <w:right w:val="nil"/>
          <w:between w:val="nil"/>
        </w:pBdr>
        <w:tabs>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55D83017" w14:textId="77777777" w:rsidR="00CD64A2" w:rsidRDefault="005946C2" w:rsidP="00DA1E2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3" w:name="_heading=h.2p2csry"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61B9D90A" w14:textId="77777777" w:rsidR="00CD64A2" w:rsidRDefault="005946C2" w:rsidP="00DA1E2F">
      <w:pPr>
        <w:pBdr>
          <w:top w:val="nil"/>
          <w:left w:val="nil"/>
          <w:bottom w:val="nil"/>
          <w:right w:val="nil"/>
          <w:between w:val="nil"/>
        </w:pBdr>
        <w:tabs>
          <w:tab w:val="left" w:pos="709"/>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1C84A0C"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4" w:name="_heading=h.147n2zr" w:colFirst="0" w:colLast="0"/>
      <w:bookmarkEnd w:id="34"/>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6BCD7A09"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4CF96A4" w14:textId="77777777" w:rsidR="00CD64A2" w:rsidRDefault="005946C2" w:rsidP="00CC77C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5" w:name="_heading=h.3o7alnk"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6AD2F6A7"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A4D6625"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46546E7C" w14:textId="77777777" w:rsidR="00CD64A2" w:rsidRDefault="005946C2" w:rsidP="005028D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6" w:name="_heading=h.23ckvvd" w:colFirst="0" w:colLast="0"/>
      <w:bookmarkEnd w:id="36"/>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301F6B1B" w14:textId="77777777" w:rsidR="00CD64A2" w:rsidRDefault="005946C2" w:rsidP="005028D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7" w:name="_heading=h.ihv636" w:colFirst="0" w:colLast="0"/>
      <w:bookmarkEnd w:id="37"/>
      <w:r>
        <w:rPr>
          <w:rFonts w:ascii="Arial" w:eastAsia="Arial" w:hAnsi="Arial" w:cs="Arial"/>
          <w:color w:val="000000"/>
          <w:sz w:val="24"/>
          <w:szCs w:val="24"/>
        </w:rPr>
        <w:t>The Buyer shall:</w:t>
      </w:r>
    </w:p>
    <w:p w14:paraId="405CBF67"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127AF08"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once a Transferring Contract is novated or assigned to the Buyer and/or the Replacement Supplier, discharge all the obligations and liabilities created by or arising under that Transferring Contract and </w:t>
      </w:r>
      <w:r>
        <w:rPr>
          <w:rFonts w:ascii="Arial" w:eastAsia="Arial" w:hAnsi="Arial" w:cs="Arial"/>
          <w:color w:val="000000"/>
          <w:sz w:val="24"/>
          <w:szCs w:val="24"/>
        </w:rPr>
        <w:lastRenderedPageBreak/>
        <w:t>exercise its rights arising under that Transferring Contract, or as applicable, procure that the Replacement Supplier does the same.</w:t>
      </w:r>
    </w:p>
    <w:p w14:paraId="2A728CDD"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792D4A7"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8" w:name="_heading=h.32hioqz" w:colFirst="0" w:colLast="0"/>
      <w:bookmarkEnd w:id="38"/>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14:paraId="26F4C065" w14:textId="77777777" w:rsidR="00CD64A2" w:rsidRDefault="005946C2" w:rsidP="005834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39" w:name="_heading=h.1hmsyys" w:colFirst="0" w:colLast="0"/>
      <w:bookmarkEnd w:id="39"/>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6859F3C" w14:textId="77777777" w:rsidR="00CD64A2" w:rsidRDefault="005946C2" w:rsidP="00576396">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F3A91A6" w14:textId="77777777" w:rsidR="00CD64A2" w:rsidRDefault="005946C2" w:rsidP="00576396">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40" w:name="_heading=h.1pxezwc" w:colFirst="0" w:colLast="0"/>
      <w:bookmarkEnd w:id="40"/>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24F24068" w14:textId="77777777" w:rsidR="00CD64A2" w:rsidRDefault="005946C2" w:rsidP="00576396">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1" w:name="_heading=h.41mghml" w:colFirst="0" w:colLast="0"/>
      <w:bookmarkEnd w:id="41"/>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7C9DAAF9"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47B50074"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5DF2E7F"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E077522" w14:textId="77777777" w:rsidR="00CD64A2" w:rsidRDefault="00CD64A2">
      <w:pPr>
        <w:rPr>
          <w:rFonts w:ascii="Arial" w:eastAsia="Arial" w:hAnsi="Arial" w:cs="Arial"/>
          <w:sz w:val="24"/>
          <w:szCs w:val="24"/>
        </w:rPr>
      </w:pPr>
    </w:p>
    <w:sectPr w:rsidR="00CD64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B43F" w14:textId="77777777" w:rsidR="004A2FA6" w:rsidRDefault="004A2FA6">
      <w:pPr>
        <w:spacing w:after="0" w:line="240" w:lineRule="auto"/>
      </w:pPr>
      <w:r>
        <w:separator/>
      </w:r>
    </w:p>
  </w:endnote>
  <w:endnote w:type="continuationSeparator" w:id="0">
    <w:p w14:paraId="23A22449" w14:textId="77777777" w:rsidR="004A2FA6" w:rsidRDefault="004A2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59CA"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A8D7" w14:textId="77777777" w:rsidR="00CD64A2" w:rsidRDefault="00CD64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DEE2ABB"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54EA0D9E"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28C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2193D6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2" w:name="bookmark=id.2grqrue" w:colFirst="0" w:colLast="0"/>
    <w:bookmarkEnd w:id="42"/>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37B" w14:textId="77777777" w:rsidR="00CD64A2" w:rsidRDefault="00CD64A2">
    <w:pPr>
      <w:tabs>
        <w:tab w:val="center" w:pos="4513"/>
        <w:tab w:val="right" w:pos="9026"/>
      </w:tabs>
      <w:spacing w:after="0"/>
      <w:rPr>
        <w:rFonts w:ascii="Arial" w:eastAsia="Arial" w:hAnsi="Arial" w:cs="Arial"/>
        <w:color w:val="A6A6A6"/>
        <w:sz w:val="20"/>
        <w:szCs w:val="20"/>
      </w:rPr>
    </w:pPr>
  </w:p>
  <w:p w14:paraId="31314B09"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B185855"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19A56"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5C78" w14:textId="77777777" w:rsidR="004A2FA6" w:rsidRDefault="004A2FA6">
      <w:pPr>
        <w:spacing w:after="0" w:line="240" w:lineRule="auto"/>
      </w:pPr>
      <w:r>
        <w:separator/>
      </w:r>
    </w:p>
  </w:footnote>
  <w:footnote w:type="continuationSeparator" w:id="0">
    <w:p w14:paraId="1A02E992" w14:textId="77777777" w:rsidR="004A2FA6" w:rsidRDefault="004A2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F90AF"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C3F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5FC471A"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A4073A8"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14:paraId="55A1CB3F" w14:textId="77777777" w:rsidR="00CD64A2" w:rsidRDefault="00CD64A2">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4DED"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75116D"/>
    <w:multiLevelType w:val="multilevel"/>
    <w:tmpl w:val="651C45B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68D211F"/>
    <w:multiLevelType w:val="multilevel"/>
    <w:tmpl w:val="8FD2F6BC"/>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360"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4A2"/>
    <w:rsid w:val="000024F7"/>
    <w:rsid w:val="000057F7"/>
    <w:rsid w:val="000B2F7B"/>
    <w:rsid w:val="001349F3"/>
    <w:rsid w:val="00145080"/>
    <w:rsid w:val="00190BC2"/>
    <w:rsid w:val="001B7E4E"/>
    <w:rsid w:val="00282BC8"/>
    <w:rsid w:val="00455A79"/>
    <w:rsid w:val="0049793C"/>
    <w:rsid w:val="004A2FA6"/>
    <w:rsid w:val="005028DB"/>
    <w:rsid w:val="005335AF"/>
    <w:rsid w:val="005728C6"/>
    <w:rsid w:val="00574B87"/>
    <w:rsid w:val="00576396"/>
    <w:rsid w:val="005834F8"/>
    <w:rsid w:val="005946C2"/>
    <w:rsid w:val="005D39E2"/>
    <w:rsid w:val="00625859"/>
    <w:rsid w:val="00665604"/>
    <w:rsid w:val="006D1090"/>
    <w:rsid w:val="007233F0"/>
    <w:rsid w:val="00733B76"/>
    <w:rsid w:val="007A573E"/>
    <w:rsid w:val="009161AF"/>
    <w:rsid w:val="00931CB9"/>
    <w:rsid w:val="00932AD0"/>
    <w:rsid w:val="00942B50"/>
    <w:rsid w:val="009A4152"/>
    <w:rsid w:val="009E5878"/>
    <w:rsid w:val="00A23BA0"/>
    <w:rsid w:val="00AD5BE5"/>
    <w:rsid w:val="00AE2AF2"/>
    <w:rsid w:val="00BA2F50"/>
    <w:rsid w:val="00BD72DC"/>
    <w:rsid w:val="00BF776E"/>
    <w:rsid w:val="00C33046"/>
    <w:rsid w:val="00C879DB"/>
    <w:rsid w:val="00CC77C7"/>
    <w:rsid w:val="00CD64A2"/>
    <w:rsid w:val="00D15E4C"/>
    <w:rsid w:val="00D3674E"/>
    <w:rsid w:val="00D402BB"/>
    <w:rsid w:val="00D96AF4"/>
    <w:rsid w:val="00DA1E2F"/>
    <w:rsid w:val="00DD79F5"/>
    <w:rsid w:val="00E15A49"/>
    <w:rsid w:val="00E665F8"/>
    <w:rsid w:val="00E9478B"/>
    <w:rsid w:val="00ED145F"/>
    <w:rsid w:val="00F17B4E"/>
    <w:rsid w:val="00F97C1F"/>
    <w:rsid w:val="08BF2828"/>
    <w:rsid w:val="0EE6129E"/>
    <w:rsid w:val="2467E0D8"/>
    <w:rsid w:val="342A185E"/>
    <w:rsid w:val="41A74AC4"/>
    <w:rsid w:val="6C8B0D0B"/>
    <w:rsid w:val="6EAADB65"/>
    <w:rsid w:val="76549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C0930"/>
  <w15:docId w15:val="{C74FE77D-DB6D-4B80-8926-9C1D0F89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27A8D"/>
    <w:pPr>
      <w:spacing w:after="0" w:line="240" w:lineRule="auto"/>
    </w:p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b213SQ8U/pipD8WH4OvzWhICN/w==">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68721-6B73-4EB5-B119-99A82EBE6291}">
  <ds:schemaRefs>
    <ds:schemaRef ds:uri="http://schemas.microsoft.com/sharepoint/v3/contenttype/forms"/>
  </ds:schemaRefs>
</ds:datastoreItem>
</file>

<file path=customXml/itemProps2.xml><?xml version="1.0" encoding="utf-8"?>
<ds:datastoreItem xmlns:ds="http://schemas.openxmlformats.org/officeDocument/2006/customXml" ds:itemID="{54B22748-2B31-4A64-B7ED-63CA2B71DB1F}"/>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C6C68A4-BD11-4F1F-8006-B9FC3F879B4E}">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2929</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4</cp:revision>
  <dcterms:created xsi:type="dcterms:W3CDTF">2025-03-26T12:41:00Z</dcterms:created>
  <dcterms:modified xsi:type="dcterms:W3CDTF">2025-12-18T10:02:00Z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0x010100A5BF1C78D9F64B679A5EBDE1C6598EBC0100CC42F60AA7789749A5588C8BDD2261FE</vt:lpwstr>
  </property>
  <property fmtid="{D5CDD505-2E9C-101B-9397-08002B2CF9AE}" pid="8" name="HOCopyrightLevel">
    <vt:lpwstr/>
  </property>
  <property fmtid="{D5CDD505-2E9C-101B-9397-08002B2CF9AE}" pid="9" name="HOGovernmentSecurityClassification">
    <vt:lpwstr/>
  </property>
  <property fmtid="{D5CDD505-2E9C-101B-9397-08002B2CF9AE}" pid="10" name="HOBusinessUnit">
    <vt:lpwstr/>
  </property>
</Properties>
</file>